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C1" w:rsidRPr="00D039C5" w:rsidRDefault="00CF4FC1" w:rsidP="00EF4FF1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>VALUES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Transparency and Accountability -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 xml:space="preserve">We take full responsibility and are answerable for our decisions and actions. We disclose relevant information on time to our customers and stakeholders. 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Commitment –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We apply ourselves fully when executing our jobs.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Integrity -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We are professional &amp; ethical, honest, fair and reliable in the conduct of our work.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Teamwork -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We value and recognize the skills and contributions of our team members knowing that collectively we can achieve more.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Gender Sensitive –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We are sensitive to the needs of disadvantaged groups, including woman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Responsive -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We timely, efficiently and effectively attend to the needs of our customers and stakeholders</w:t>
      </w:r>
    </w:p>
    <w:p w:rsidR="00CF4FC1" w:rsidRPr="00D039C5" w:rsidRDefault="00CF4FC1" w:rsidP="00CF4FC1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Respect –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In the conduct of duty, we are courteous and well mannered</w:t>
      </w:r>
    </w:p>
    <w:p w:rsidR="009B13C8" w:rsidRDefault="00CF4FC1" w:rsidP="00077C97">
      <w:pPr>
        <w:pStyle w:val="NoSpacing"/>
        <w:spacing w:line="276" w:lineRule="auto"/>
        <w:ind w:left="360"/>
        <w:jc w:val="both"/>
      </w:pPr>
      <w:r w:rsidRPr="00D039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Quality - </w:t>
      </w:r>
      <w:r w:rsidRPr="00D039C5">
        <w:rPr>
          <w:rFonts w:ascii="Times New Roman" w:hAnsi="Times New Roman"/>
          <w:color w:val="000000" w:themeColor="text1"/>
          <w:sz w:val="24"/>
          <w:szCs w:val="24"/>
        </w:rPr>
        <w:t>We deliver quality products &amp; services</w:t>
      </w:r>
    </w:p>
    <w:sectPr w:rsidR="009B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CBA"/>
    <w:multiLevelType w:val="hybridMultilevel"/>
    <w:tmpl w:val="3BC2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A4A96"/>
    <w:multiLevelType w:val="hybridMultilevel"/>
    <w:tmpl w:val="4CDC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BA5"/>
    <w:multiLevelType w:val="hybridMultilevel"/>
    <w:tmpl w:val="FEA8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C2BC7"/>
    <w:multiLevelType w:val="hybridMultilevel"/>
    <w:tmpl w:val="C358A27E"/>
    <w:lvl w:ilvl="0" w:tplc="E5800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87344"/>
    <w:multiLevelType w:val="hybridMultilevel"/>
    <w:tmpl w:val="A81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1D66"/>
    <w:multiLevelType w:val="hybridMultilevel"/>
    <w:tmpl w:val="1658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11D30"/>
    <w:multiLevelType w:val="hybridMultilevel"/>
    <w:tmpl w:val="C03E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77C97"/>
    <w:rsid w:val="00273044"/>
    <w:rsid w:val="0037257F"/>
    <w:rsid w:val="00594DE6"/>
    <w:rsid w:val="009B13C8"/>
    <w:rsid w:val="009C5AD3"/>
    <w:rsid w:val="00B56428"/>
    <w:rsid w:val="00CF4FC1"/>
    <w:rsid w:val="00E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EB948-E563-4EEF-8FEE-E49A2E33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4FC1"/>
    <w:pPr>
      <w:spacing w:after="0" w:line="240" w:lineRule="auto"/>
    </w:pPr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2025-06-02T07:14:00Z</dcterms:created>
  <dcterms:modified xsi:type="dcterms:W3CDTF">2025-06-02T07:14:00Z</dcterms:modified>
</cp:coreProperties>
</file>